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C" w:rsidRPr="003F4E2C" w:rsidRDefault="003F4E2C" w:rsidP="003F4E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color w:val="A14A1C"/>
          <w:sz w:val="18"/>
          <w:szCs w:val="18"/>
        </w:rPr>
      </w:pPr>
      <w:r w:rsidRPr="003F4E2C">
        <w:rPr>
          <w:rFonts w:ascii="Verdana" w:eastAsia="Times New Roman" w:hAnsi="Verdana" w:cs="Times New Roman"/>
          <w:b/>
          <w:bCs/>
          <w:caps/>
          <w:color w:val="A14A1C"/>
          <w:sz w:val="18"/>
          <w:szCs w:val="18"/>
        </w:rPr>
        <w:t>ВСЕРОССИЙСКОЕ ТЕСТИРОВАНИЕ ПЕДАГОГОВ</w:t>
      </w:r>
    </w:p>
    <w:p w:rsidR="003F4E2C" w:rsidRPr="003F4E2C" w:rsidRDefault="003F4E2C" w:rsidP="003F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E2C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F4E2C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F4E2C" w:rsidRPr="004B12E8" w:rsidRDefault="003F4E2C" w:rsidP="003F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12E8">
        <w:rPr>
          <w:rFonts w:ascii="Times New Roman" w:eastAsia="Times New Roman" w:hAnsi="Times New Roman" w:cs="Times New Roman"/>
          <w:color w:val="002060"/>
          <w:sz w:val="28"/>
          <w:szCs w:val="28"/>
        </w:rPr>
        <w:t>Экспертный совет по информатизации системы образования и воспитания при Временной комиссии Совета Федерации по развитию информационного общества проводит Всероссийское тестирование педагогов (далее – тестирование).</w:t>
      </w:r>
    </w:p>
    <w:p w:rsidR="003F4E2C" w:rsidRPr="004B12E8" w:rsidRDefault="003F4E2C" w:rsidP="003F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12E8">
        <w:rPr>
          <w:rFonts w:ascii="Times New Roman" w:eastAsia="Times New Roman" w:hAnsi="Times New Roman" w:cs="Times New Roman"/>
          <w:color w:val="002060"/>
          <w:sz w:val="28"/>
          <w:szCs w:val="28"/>
        </w:rPr>
        <w:t>Тестирование проводится в рамках реализации Указа Президента РФ от 1 июня 2012 г. N 761 «О Национальной стратегии действий в интересах детей на 2012–2017 годы» в части создания мер, по созданию общероссийской системы оценки качества образования.</w:t>
      </w:r>
    </w:p>
    <w:p w:rsidR="003F4E2C" w:rsidRPr="004B12E8" w:rsidRDefault="003F4E2C" w:rsidP="003F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12E8">
        <w:rPr>
          <w:rFonts w:ascii="Times New Roman" w:eastAsia="Times New Roman" w:hAnsi="Times New Roman" w:cs="Times New Roman"/>
          <w:color w:val="002060"/>
          <w:sz w:val="28"/>
          <w:szCs w:val="28"/>
        </w:rPr>
        <w:t>Тестирование направлено на установление уровня знаний учителей (педагогов) и руководящих работников образовательных учреждений действующих законов и иных нормативных правовых актов в сфере образования, психолого-педагогических основ и методик управления, обучения и воспитания, основ компьютерной грамотности, современных педагогических технологий в соответствии с требованиями квалификационных характеристик занимаемых ими должностей.</w:t>
      </w:r>
    </w:p>
    <w:p w:rsidR="003F4E2C" w:rsidRPr="004B12E8" w:rsidRDefault="003F4E2C" w:rsidP="003F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4B12E8">
        <w:rPr>
          <w:rFonts w:ascii="Times New Roman" w:eastAsia="Times New Roman" w:hAnsi="Times New Roman" w:cs="Times New Roman"/>
          <w:color w:val="002060"/>
          <w:sz w:val="28"/>
          <w:szCs w:val="28"/>
        </w:rPr>
        <w:t>Содержание анкет тестирования определяется требованиями квалификационных характеристик, установленных приказом Минздрава России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а также вступившего в этом году в силу приказа Минтруда России от 18 октября 2013 г. N 544н "Об утверждении профессионального стандарта "Педагог".</w:t>
      </w:r>
      <w:proofErr w:type="gramEnd"/>
    </w:p>
    <w:p w:rsidR="003F4E2C" w:rsidRPr="004B12E8" w:rsidRDefault="003F4E2C" w:rsidP="003F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12E8">
        <w:rPr>
          <w:rFonts w:ascii="Times New Roman" w:eastAsia="Times New Roman" w:hAnsi="Times New Roman" w:cs="Times New Roman"/>
          <w:color w:val="002060"/>
          <w:sz w:val="28"/>
          <w:szCs w:val="28"/>
        </w:rPr>
        <w:t>Анкеты состоят из 5 разделов, которые в совокупности включают в себя 25 заданий. Для участия в тесте необходимо пройти регистрацию на сайте (</w:t>
      </w:r>
      <w:hyperlink r:id="rId4" w:tgtFrame="_self" w:history="1">
        <w:r w:rsidRPr="004B12E8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ссылка</w:t>
        </w:r>
      </w:hyperlink>
      <w:r w:rsidRPr="004B12E8">
        <w:rPr>
          <w:rFonts w:ascii="Times New Roman" w:eastAsia="Times New Roman" w:hAnsi="Times New Roman" w:cs="Times New Roman"/>
          <w:color w:val="002060"/>
          <w:sz w:val="28"/>
          <w:szCs w:val="28"/>
        </w:rPr>
        <w:t>). По окончанию тестирования всем его участникам выдаются благодарности за участие в тестировании, а успешно прошедшим тестирование именные дипломы. Участие в тестировании и получение электронных документов бесплатно.</w:t>
      </w:r>
    </w:p>
    <w:p w:rsidR="004B12E8" w:rsidRPr="004B12E8" w:rsidRDefault="004B12E8" w:rsidP="004B12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2060"/>
          <w:sz w:val="28"/>
          <w:szCs w:val="28"/>
        </w:rPr>
      </w:pPr>
      <w:r w:rsidRPr="004B12E8">
        <w:rPr>
          <w:color w:val="002060"/>
          <w:sz w:val="28"/>
          <w:szCs w:val="28"/>
        </w:rPr>
        <w:t xml:space="preserve">Результаты тестирования будут использованы при расширении и актуализации программ повышения квалификации и профессиональной переподготовки работников образования на федеральном и региональном уровне, а также учтены при разработке и реализации программ и проведении мероприятий для педагогической общественности Совета Федерации и </w:t>
      </w:r>
      <w:proofErr w:type="spellStart"/>
      <w:r w:rsidRPr="004B12E8">
        <w:rPr>
          <w:color w:val="002060"/>
          <w:sz w:val="28"/>
          <w:szCs w:val="28"/>
        </w:rPr>
        <w:t>Минобрнауки</w:t>
      </w:r>
      <w:proofErr w:type="spellEnd"/>
      <w:r w:rsidRPr="004B12E8">
        <w:rPr>
          <w:color w:val="002060"/>
          <w:sz w:val="28"/>
          <w:szCs w:val="28"/>
        </w:rPr>
        <w:t xml:space="preserve"> России.</w:t>
      </w:r>
    </w:p>
    <w:p w:rsidR="004B12E8" w:rsidRPr="004B12E8" w:rsidRDefault="004B12E8" w:rsidP="003F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B32C2" w:rsidRPr="00EB32C2" w:rsidRDefault="00EB32C2" w:rsidP="00EB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Принять участие в тестировании должны все </w:t>
      </w:r>
      <w:proofErr w:type="gramStart"/>
      <w:r w:rsidRPr="00EB32C2">
        <w:rPr>
          <w:rFonts w:ascii="Times New Roman" w:eastAsia="Times New Roman" w:hAnsi="Times New Roman" w:cs="Times New Roman"/>
          <w:sz w:val="28"/>
          <w:szCs w:val="28"/>
        </w:rPr>
        <w:t>ниже указанные</w:t>
      </w:r>
      <w:proofErr w:type="gramEnd"/>
      <w:r w:rsidRPr="00EB32C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образовательных учреждений начального и общего образования:</w:t>
      </w:r>
    </w:p>
    <w:tbl>
      <w:tblPr>
        <w:tblW w:w="97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451"/>
        <w:gridCol w:w="4561"/>
      </w:tblGrid>
      <w:tr w:rsidR="00EB32C2" w:rsidRPr="00EB32C2" w:rsidTr="00EB32C2">
        <w:trPr>
          <w:trHeight w:val="2445"/>
        </w:trPr>
        <w:tc>
          <w:tcPr>
            <w:tcW w:w="4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C2" w:rsidRPr="00EB32C2" w:rsidRDefault="00EB32C2" w:rsidP="00EB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t>1. Руководители и заместители руководителей ОУ;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Учителя начальных классов;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Учителя русского языка и литературы;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Учителя математики;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Учителя информатики и ИКТ;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Учителя иностранного языка;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Учителя истории;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Учителя обществознания;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Учителя биологии;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Учителя географии;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C2" w:rsidRPr="00EB32C2" w:rsidRDefault="00EB32C2" w:rsidP="00EB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C2" w:rsidRPr="00EB32C2" w:rsidRDefault="00EB32C2" w:rsidP="00EB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t>11. Учителя физики;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Учителя химии;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Учителя изобразительного искусства;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Учителя МХК;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 Учителя музыки;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 Учителя физической культуры;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17. Учителя технологии;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18. Учителя ОБЖ;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19. Социальные педагоги;</w:t>
            </w:r>
            <w:r w:rsidRPr="00EB32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20. Педагоги дополнительного образования; </w:t>
            </w:r>
          </w:p>
        </w:tc>
      </w:tr>
    </w:tbl>
    <w:p w:rsidR="00EB32C2" w:rsidRPr="00EB32C2" w:rsidRDefault="00EB32C2" w:rsidP="00EB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2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2C2" w:rsidRPr="004B12E8" w:rsidRDefault="00EB32C2" w:rsidP="00EB32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12E8">
        <w:rPr>
          <w:sz w:val="28"/>
          <w:szCs w:val="28"/>
        </w:rPr>
        <w:t>Для участия в тестировании необходимо:</w:t>
      </w:r>
    </w:p>
    <w:p w:rsidR="00EB32C2" w:rsidRPr="004B12E8" w:rsidRDefault="00EB32C2" w:rsidP="00EB32C2">
      <w:pPr>
        <w:pStyle w:val="a3"/>
        <w:shd w:val="clear" w:color="auto" w:fill="FFFFFF"/>
        <w:spacing w:before="0" w:beforeAutospacing="0" w:after="150" w:afterAutospacing="0"/>
        <w:rPr>
          <w:color w:val="888888"/>
          <w:sz w:val="28"/>
          <w:szCs w:val="28"/>
        </w:rPr>
      </w:pPr>
      <w:r w:rsidRPr="004B12E8">
        <w:rPr>
          <w:sz w:val="28"/>
          <w:szCs w:val="28"/>
        </w:rPr>
        <w:t>1. Пройти регистрацию на сайте по этой </w:t>
      </w:r>
      <w:hyperlink r:id="rId5" w:history="1">
        <w:r w:rsidRPr="004B12E8">
          <w:rPr>
            <w:rStyle w:val="a4"/>
            <w:color w:val="002060"/>
            <w:sz w:val="28"/>
            <w:szCs w:val="28"/>
            <w:u w:val="none"/>
          </w:rPr>
          <w:t>ссылке</w:t>
        </w:r>
      </w:hyperlink>
      <w:r w:rsidRPr="004B12E8">
        <w:rPr>
          <w:color w:val="002060"/>
          <w:sz w:val="28"/>
          <w:szCs w:val="28"/>
        </w:rPr>
        <w:t>;</w:t>
      </w:r>
      <w:r w:rsidRPr="004B12E8">
        <w:rPr>
          <w:sz w:val="28"/>
          <w:szCs w:val="28"/>
        </w:rPr>
        <w:br/>
        <w:t>2. Вернуться на эту страницу тестирования;</w:t>
      </w:r>
      <w:r w:rsidRPr="004B12E8">
        <w:rPr>
          <w:sz w:val="28"/>
          <w:szCs w:val="28"/>
        </w:rPr>
        <w:br/>
        <w:t>3. Выбрать ниже анкету, соответствующую вашей профессиональной деятельности;</w:t>
      </w:r>
      <w:r w:rsidRPr="004B12E8">
        <w:rPr>
          <w:sz w:val="28"/>
          <w:szCs w:val="28"/>
        </w:rPr>
        <w:br/>
        <w:t>4. Пройти каждую анкету из данного блока по стрелкам до конца;</w:t>
      </w:r>
      <w:r w:rsidRPr="004B12E8">
        <w:rPr>
          <w:sz w:val="28"/>
          <w:szCs w:val="28"/>
        </w:rPr>
        <w:br/>
        <w:t>5. В конце анкеты пройти процедуру получения дипломов или благодарностей</w:t>
      </w:r>
      <w:r w:rsidRPr="004B12E8">
        <w:rPr>
          <w:color w:val="888888"/>
          <w:sz w:val="28"/>
          <w:szCs w:val="28"/>
        </w:rPr>
        <w:t>.</w:t>
      </w:r>
    </w:p>
    <w:p w:rsidR="00505956" w:rsidRPr="004B12E8" w:rsidRDefault="00505956">
      <w:pPr>
        <w:rPr>
          <w:rFonts w:ascii="Times New Roman" w:hAnsi="Times New Roman" w:cs="Times New Roman"/>
          <w:sz w:val="28"/>
          <w:szCs w:val="28"/>
        </w:rPr>
      </w:pPr>
    </w:p>
    <w:sectPr w:rsidR="00505956" w:rsidRPr="004B12E8" w:rsidSect="00E3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E2C"/>
    <w:rsid w:val="000022D1"/>
    <w:rsid w:val="003F4E2C"/>
    <w:rsid w:val="004B12E8"/>
    <w:rsid w:val="00505956"/>
    <w:rsid w:val="00E37A5F"/>
    <w:rsid w:val="00EB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bkefqip0a2f.xn--p1ai/index.php/registratsiya" TargetMode="External"/><Relationship Id="rId4" Type="http://schemas.openxmlformats.org/officeDocument/2006/relationships/hyperlink" Target="https://xn--d1abkefqip0a2f.xn--p1ai/index.php/registr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dcterms:created xsi:type="dcterms:W3CDTF">2017-11-16T04:28:00Z</dcterms:created>
  <dcterms:modified xsi:type="dcterms:W3CDTF">2017-11-16T04:35:00Z</dcterms:modified>
</cp:coreProperties>
</file>